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4. LLM 선호도 예측 분류 모델 개발 (Kaggle Competition 기반)</w:t>
      </w:r>
    </w:p>
    <w:p w:rsidR="00000000" w:rsidDel="00000000" w:rsidP="00000000" w:rsidRDefault="00000000" w:rsidRPr="00000000" w14:paraId="00000002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프로젝트 개요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사용자의 응답 데이터를 기반으로 두 가지 LLM 모델(Model A vs Model B) 중 어떤 응답을 선호할지 예측하는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다중 분류(Multi-Class Classification)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모델을 개발했습니다. (노트북: LLM_선호도_예측_업그레이드_모델.ipynb, new-session-for-llm-from-salmonyeonwoo.ipynb 통합)</w:t>
      </w:r>
    </w:p>
    <w:p w:rsidR="00000000" w:rsidDel="00000000" w:rsidP="00000000" w:rsidRDefault="00000000" w:rsidRPr="00000000" w14:paraId="00000004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⚙️ 사용 기술 및 역할</w:t>
      </w:r>
    </w:p>
    <w:p w:rsidR="00000000" w:rsidDel="00000000" w:rsidP="00000000" w:rsidRDefault="00000000" w:rsidRPr="00000000" w14:paraId="00000005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주요 기술: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Python, Pandas, Scikit-learn (MinMaxScaler, MultinomialNB, SVC, RandomForestClassifier), TF-IDF</w:t>
      </w:r>
    </w:p>
    <w:p w:rsidR="00000000" w:rsidDel="00000000" w:rsidP="00000000" w:rsidRDefault="00000000" w:rsidRPr="00000000" w14:paraId="00000006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핵심 역할:</w:t>
      </w:r>
    </w:p>
    <w:p w:rsidR="00000000" w:rsidDel="00000000" w:rsidP="00000000" w:rsidRDefault="00000000" w:rsidRPr="00000000" w14:paraId="00000007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고급 특징 엔지니어링: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텍스트 응답에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TF-IDF 벡터화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를 적용하여 텍스트 특징을 추출하고, 수치형 특징(토큰 수, 구두점 수)과 결합하여 예측력을 높임.</w:t>
      </w:r>
    </w:p>
    <w:p w:rsidR="00000000" w:rsidDel="00000000" w:rsidP="00000000" w:rsidRDefault="00000000" w:rsidRPr="00000000" w14:paraId="00000008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데이터 전처리: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Multinomial Naive Bayes 적용을 위해 특징 데이터에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MinMaxScaler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를 적용하여 $[0, 1]$ 범위로 스케일링하는 문제 해결 로직 구현.</w:t>
      </w:r>
    </w:p>
    <w:p w:rsidR="00000000" w:rsidDel="00000000" w:rsidP="00000000" w:rsidRDefault="00000000" w:rsidRPr="00000000" w14:paraId="00000009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모델 비교 분석: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MNB, SVC, RandomForestClassifier를 적용하고 Log Loss 지표로 성능을 비교 분석.</w:t>
      </w:r>
    </w:p>
    <w:p w:rsidR="00000000" w:rsidDel="00000000" w:rsidP="00000000" w:rsidRDefault="00000000" w:rsidRPr="00000000" w14:paraId="0000000A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💡 핵심 분석 및 결과</w:t>
      </w:r>
    </w:p>
    <w:p w:rsidR="00000000" w:rsidDel="00000000" w:rsidP="00000000" w:rsidRDefault="00000000" w:rsidRPr="00000000" w14:paraId="0000000B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Feature Engineering 성과: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텍스트 특징(TF-IDF)과 수치형 특징을 성공적으로 결합하여, 모델이 텍스트 내용과 응답 길이/구조를 모두 고려하도록 특징 공간을 확장.</w:t>
      </w:r>
    </w:p>
    <w:p w:rsidR="00000000" w:rsidDel="00000000" w:rsidP="00000000" w:rsidRDefault="00000000" w:rsidRPr="00000000" w14:paraId="0000000C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모델 학습 및 스케일링 문제 해결:</w:t>
      </w:r>
    </w:p>
    <w:p w:rsidR="00000000" w:rsidDel="00000000" w:rsidP="00000000" w:rsidRDefault="00000000" w:rsidRPr="00000000" w14:paraId="0000000D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MNB 모델은 입력 특징이 음수여서 초기 학습에 실패했으나,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MinMaxScaler를 통해 데이터를 전처리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하여 이 문제를 해결하고 학습에 성공.</w:t>
      </w:r>
    </w:p>
    <w:p w:rsidR="00000000" w:rsidDel="00000000" w:rsidP="00000000" w:rsidRDefault="00000000" w:rsidRPr="00000000" w14:paraId="0000000E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Multinomial Naive Bayes (MNB):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훈련 데이터에서 Log Loss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0.0119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를 달성 (높은 훈련 성능 확인).</w:t>
      </w:r>
    </w:p>
    <w:p w:rsidR="00000000" w:rsidDel="00000000" w:rsidP="00000000" w:rsidRDefault="00000000" w:rsidRPr="00000000" w14:paraId="0000000F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도전 과제: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데이터셋의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심각한 클래스 불균형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및 작은 데이터 크기로 인해 안정적인 교차 검증 및 하이퍼파라미터 튜닝의 어려움을 보고하고, 추가 데이터 확보의 필요성을 제시.</w:t>
      </w:r>
    </w:p>
    <w:p w:rsidR="00000000" w:rsidDel="00000000" w:rsidP="00000000" w:rsidRDefault="00000000" w:rsidRPr="00000000" w14:paraId="00000010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📌 주요 코드 로직 (TF-IDF 및 스케일링 추상화)</w:t>
      </w:r>
    </w:p>
    <w:p w:rsidR="00000000" w:rsidDel="00000000" w:rsidP="00000000" w:rsidRDefault="00000000" w:rsidRPr="00000000" w14:paraId="000000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from sklearn.feature_extraction.text import TfidfVectorizer</w:t>
        <w:br w:type="textWrapping"/>
        <w:t xml:space="preserve">from sklearn.preprocessing import MinMaxScaler</w:t>
        <w:br w:type="textWrapping"/>
        <w:t xml:space="preserve">from sklearn.naive_bayes import MultinomialNB</w:t>
        <w:br w:type="textWrapping"/>
        <w:br w:type="textWrapping"/>
        <w:t xml:space="preserve"># 1. 텍스트 특징 추출 및 결합</w:t>
        <w:br w:type="textWrapping"/>
        <w:t xml:space="preserve">texts = df['response_a'].fillna('') + ' ' + df['response_b'].fillna('')</w:t>
        <w:br w:type="textWrapping"/>
        <w:t xml:space="preserve">tfidf_vectorizer = TfidfVectorizer(max_features=1000)</w:t>
        <w:br w:type="textWrapping"/>
        <w:t xml:space="preserve">tfidf_features = tfidf_vectorizer.fit_transform(texts)</w:t>
        <w:br w:type="textWrapping"/>
        <w:t xml:space="preserve"># numerical_features와 결합하여 최종 특징 X 생성</w:t>
        <w:br w:type="textWrapping"/>
        <w:br w:type="textWrapping"/>
        <w:t xml:space="preserve"># 2. MNB를 위한 데이터 스케일링 (음수값 방지)</w:t>
        <w:br w:type="textWrapping"/>
        <w:t xml:space="preserve">scaler = MinMaxScaler()</w:t>
        <w:br w:type="textWrapping"/>
        <w:t xml:space="preserve">X_scaled = scaler.fit_transform(X) # X는 최종 특징 행렬</w:t>
        <w:br w:type="textWrapping"/>
        <w:br w:type="textWrapping"/>
        <w:t xml:space="preserve"># 3. 모델 학습 및 예측</w:t>
        <w:br w:type="textWrapping"/>
        <w:t xml:space="preserve">model = MultinomialNB()</w:t>
        <w:br w:type="textWrapping"/>
        <w:t xml:space="preserve">model.fit(X_scaled, y) </w:t>
        <w:br w:type="textWrapping"/>
        <w:t xml:space="preserve"># log_loss(y_test, model.predict_proba(X_test_scaled)) 계산 및 결과 검증</w:t>
        <w:br w:type="textWrapping"/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